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859DC" w:rsidRDefault="008B343E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B343E">
        <w:rPr>
          <w:sz w:val="28"/>
          <w:szCs w:val="28"/>
        </w:rPr>
        <w:t>.03</w:t>
      </w:r>
      <w:r w:rsidR="002859DC">
        <w:rPr>
          <w:sz w:val="28"/>
          <w:szCs w:val="28"/>
        </w:rPr>
        <w:t>.</w:t>
      </w:r>
      <w:r w:rsidR="00E76011" w:rsidRPr="00D976C1">
        <w:rPr>
          <w:sz w:val="28"/>
          <w:szCs w:val="28"/>
        </w:rPr>
        <w:t>20</w:t>
      </w:r>
      <w:r w:rsidR="008B343E">
        <w:rPr>
          <w:sz w:val="28"/>
          <w:szCs w:val="28"/>
        </w:rPr>
        <w:t>25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28 ноября 2024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года № 50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 xml:space="preserve">Об утверждении </w:t>
      </w:r>
      <w:proofErr w:type="spellStart"/>
      <w:r w:rsidR="00E76011" w:rsidRPr="00D976C1">
        <w:rPr>
          <w:b/>
          <w:bCs/>
          <w:sz w:val="28"/>
          <w:szCs w:val="28"/>
        </w:rPr>
        <w:t>бюджета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proofErr w:type="spellEnd"/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6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от 28 ноября 2024 года № 50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на 2025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 2026 и 2027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цифры «859 453,7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EB5952">
        <w:rPr>
          <w:rFonts w:ascii="Times New Roman CYR" w:hAnsi="Times New Roman CYR" w:cs="Times New Roman CYR"/>
          <w:sz w:val="28"/>
          <w:szCs w:val="28"/>
        </w:rPr>
        <w:t>1 02</w:t>
      </w:r>
      <w:r w:rsidR="006C33BB">
        <w:rPr>
          <w:rFonts w:ascii="Times New Roman CYR" w:hAnsi="Times New Roman CYR" w:cs="Times New Roman CYR"/>
          <w:sz w:val="28"/>
          <w:szCs w:val="28"/>
        </w:rPr>
        <w:t>1 138,6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C33BB">
        <w:rPr>
          <w:rFonts w:ascii="Times New Roman CYR" w:hAnsi="Times New Roman CYR" w:cs="Times New Roman CYR"/>
          <w:sz w:val="28"/>
          <w:szCs w:val="28"/>
        </w:rPr>
        <w:t>856 182,2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EB5952">
        <w:rPr>
          <w:rFonts w:ascii="Times New Roman CYR" w:hAnsi="Times New Roman CYR" w:cs="Times New Roman CYR"/>
          <w:sz w:val="28"/>
          <w:szCs w:val="28"/>
        </w:rPr>
        <w:t>1 05</w:t>
      </w:r>
      <w:r w:rsidR="006C33BB">
        <w:rPr>
          <w:rFonts w:ascii="Times New Roman CYR" w:hAnsi="Times New Roman CYR" w:cs="Times New Roman CYR"/>
          <w:sz w:val="28"/>
          <w:szCs w:val="28"/>
        </w:rPr>
        <w:t>8 908,9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 xml:space="preserve">в) </w:t>
      </w:r>
      <w:r>
        <w:rPr>
          <w:rFonts w:ascii="Times New Roman CYR" w:hAnsi="Times New Roman CYR" w:cs="Times New Roman CYR"/>
          <w:sz w:val="28"/>
          <w:szCs w:val="28"/>
        </w:rPr>
        <w:t>в подпункт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слово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профицит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gramStart"/>
      <w:r w:rsidR="005B270D">
        <w:rPr>
          <w:rFonts w:ascii="Times New Roman CYR" w:hAnsi="Times New Roman CYR" w:cs="Times New Roman CYR"/>
          <w:sz w:val="28"/>
          <w:szCs w:val="28"/>
        </w:rPr>
        <w:t>за</w:t>
      </w:r>
      <w:r w:rsidR="006C33BB">
        <w:rPr>
          <w:rFonts w:ascii="Times New Roman CYR" w:hAnsi="Times New Roman CYR" w:cs="Times New Roman CYR"/>
          <w:sz w:val="28"/>
          <w:szCs w:val="28"/>
        </w:rPr>
        <w:t>менить на «дефицит</w:t>
      </w:r>
      <w:proofErr w:type="gramEnd"/>
      <w:r w:rsidR="006C33BB">
        <w:rPr>
          <w:rFonts w:ascii="Times New Roman CYR" w:hAnsi="Times New Roman CYR" w:cs="Times New Roman CYR"/>
          <w:sz w:val="28"/>
          <w:szCs w:val="28"/>
        </w:rPr>
        <w:t>» и цифры «3 271,5</w:t>
      </w:r>
      <w:r w:rsidR="00591552">
        <w:rPr>
          <w:rFonts w:ascii="Times New Roman CYR" w:hAnsi="Times New Roman CYR" w:cs="Times New Roman CYR"/>
          <w:sz w:val="28"/>
          <w:szCs w:val="28"/>
        </w:rPr>
        <w:t>» заменить цифрами «37 770,3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F54937">
        <w:rPr>
          <w:rFonts w:ascii="Times New Roman CYR" w:hAnsi="Times New Roman CYR" w:cs="Times New Roman CYR"/>
          <w:sz w:val="28"/>
          <w:szCs w:val="28"/>
        </w:rPr>
        <w:t xml:space="preserve"> цифры «834 601,8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sz w:val="28"/>
          <w:szCs w:val="28"/>
        </w:rPr>
        <w:t>900 777,8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F54937">
        <w:rPr>
          <w:rFonts w:ascii="Times New Roman CYR" w:hAnsi="Times New Roman CYR" w:cs="Times New Roman CYR"/>
          <w:sz w:val="28"/>
          <w:szCs w:val="28"/>
        </w:rPr>
        <w:t>цифры «935 141,1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sz w:val="28"/>
          <w:szCs w:val="28"/>
        </w:rPr>
        <w:t>1 125 451,3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F54937">
        <w:rPr>
          <w:rFonts w:ascii="Times New Roman CYR" w:hAnsi="Times New Roman CYR" w:cs="Times New Roman CYR"/>
          <w:sz w:val="28"/>
          <w:szCs w:val="28"/>
        </w:rPr>
        <w:t>831 330,3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color w:val="000000"/>
          <w:sz w:val="28"/>
          <w:szCs w:val="28"/>
        </w:rPr>
        <w:t>897 506,3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F54937">
        <w:rPr>
          <w:rFonts w:ascii="Times New Roman CYR" w:hAnsi="Times New Roman CYR" w:cs="Times New Roman CYR"/>
          <w:sz w:val="28"/>
          <w:szCs w:val="28"/>
        </w:rPr>
        <w:t>931 869,6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color w:val="000000"/>
          <w:sz w:val="28"/>
          <w:szCs w:val="28"/>
        </w:rPr>
        <w:t>1 122 179,8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на 2025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 xml:space="preserve">Объем поступления доходов в бюджет Тунгокоченского </w:t>
      </w:r>
      <w:r w:rsidR="00477C4F" w:rsidRPr="00F27936">
        <w:rPr>
          <w:sz w:val="28"/>
          <w:szCs w:val="28"/>
        </w:rPr>
        <w:lastRenderedPageBreak/>
        <w:t>муниципального округа по кодам классификации доходов бюджета на плановый период 2026 и 2027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</w:t>
      </w:r>
      <w:proofErr w:type="gramEnd"/>
      <w:r w:rsidR="00477C4F" w:rsidRPr="00EF18B6">
        <w:rPr>
          <w:sz w:val="28"/>
          <w:szCs w:val="28"/>
        </w:rPr>
        <w:t xml:space="preserve">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Тунгокоченского муниципального округа на 2025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на плановый период 2026 и 2027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 на 2025 год и плановый период 2026-2027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муниципального округа на плановый период 2026 и 2027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C31461" w:rsidRPr="00352638" w:rsidRDefault="00C31461" w:rsidP="00352638">
      <w:pPr>
        <w:jc w:val="both"/>
        <w:rPr>
          <w:bCs/>
          <w:sz w:val="28"/>
          <w:szCs w:val="28"/>
        </w:rPr>
      </w:pPr>
    </w:p>
    <w:p w:rsidR="00FA25CB" w:rsidRPr="00F76867" w:rsidRDefault="00085771" w:rsidP="00FA25C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1.11</w:t>
      </w:r>
      <w:proofErr w:type="gramStart"/>
      <w:r w:rsidR="00FA25CB">
        <w:rPr>
          <w:sz w:val="28"/>
          <w:szCs w:val="28"/>
        </w:rPr>
        <w:t xml:space="preserve"> В</w:t>
      </w:r>
      <w:proofErr w:type="gramEnd"/>
      <w:r w:rsidR="00FA25CB">
        <w:rPr>
          <w:sz w:val="28"/>
          <w:szCs w:val="28"/>
        </w:rPr>
        <w:t xml:space="preserve"> пункте 11 </w:t>
      </w:r>
      <w:r w:rsidR="00FA25CB">
        <w:rPr>
          <w:rFonts w:ascii="Times New Roman CYR" w:hAnsi="Times New Roman CYR" w:cs="Times New Roman CYR"/>
          <w:sz w:val="28"/>
          <w:szCs w:val="28"/>
        </w:rPr>
        <w:t>цифры «15 581,2</w:t>
      </w:r>
      <w:r w:rsidR="00FA25CB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A25CB">
        <w:rPr>
          <w:bCs/>
          <w:sz w:val="28"/>
          <w:szCs w:val="28"/>
        </w:rPr>
        <w:t>15 839,0</w:t>
      </w:r>
      <w:r w:rsidR="00FA25CB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0114" w:rsidRDefault="00E00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proofErr w:type="spellStart"/>
      <w:r w:rsidR="001C457A">
        <w:rPr>
          <w:sz w:val="28"/>
          <w:szCs w:val="28"/>
        </w:rPr>
        <w:t>Н.С.Ананенко</w:t>
      </w:r>
      <w:proofErr w:type="spellEnd"/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B343E"/>
    <w:rsid w:val="008C1340"/>
    <w:rsid w:val="008E01D9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45</cp:revision>
  <cp:lastPrinted>2019-11-15T09:24:00Z</cp:lastPrinted>
  <dcterms:created xsi:type="dcterms:W3CDTF">2022-11-01T02:15:00Z</dcterms:created>
  <dcterms:modified xsi:type="dcterms:W3CDTF">2025-03-10T03:01:00Z</dcterms:modified>
</cp:coreProperties>
</file>